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BAB93" w14:textId="77777777" w:rsidR="00A40E1D" w:rsidRDefault="00A56184">
      <w:pPr>
        <w:spacing w:after="0" w:line="259" w:lineRule="auto"/>
        <w:ind w:left="1380" w:firstLine="0"/>
        <w:jc w:val="center"/>
      </w:pPr>
      <w:r>
        <w:rPr>
          <w:rFonts w:ascii="Arial" w:eastAsia="Arial" w:hAnsi="Arial" w:cs="Arial"/>
          <w:sz w:val="24"/>
        </w:rPr>
        <w:t>Der Evangelische Kirchenkreis Lennep</w:t>
      </w:r>
      <w:r>
        <w:rPr>
          <w:rFonts w:ascii="Cambria" w:eastAsia="Cambria" w:hAnsi="Cambria" w:cs="Cambria"/>
          <w:sz w:val="24"/>
        </w:rPr>
        <w:t xml:space="preserve"> </w:t>
      </w:r>
    </w:p>
    <w:p w14:paraId="3961EBC9" w14:textId="46AE8481" w:rsidR="00A40E1D" w:rsidRDefault="00A56184">
      <w:pPr>
        <w:tabs>
          <w:tab w:val="center" w:pos="2977"/>
          <w:tab w:val="center" w:pos="9536"/>
        </w:tabs>
        <w:spacing w:after="0" w:line="259" w:lineRule="auto"/>
        <w:ind w:left="0" w:firstLine="0"/>
        <w:jc w:val="left"/>
      </w:pPr>
      <w:r>
        <w:rPr>
          <w:rFonts w:ascii="Calibri" w:eastAsia="Calibri" w:hAnsi="Calibri" w:cs="Calibri"/>
          <w:sz w:val="22"/>
        </w:rPr>
        <w:tab/>
      </w:r>
      <w:r>
        <w:rPr>
          <w:sz w:val="22"/>
        </w:rPr>
        <w:t xml:space="preserve">sucht zum 01.08.2026 eine </w:t>
      </w:r>
      <w:r>
        <w:rPr>
          <w:sz w:val="22"/>
        </w:rPr>
        <w:tab/>
      </w:r>
      <w:r>
        <w:rPr>
          <w:noProof/>
        </w:rPr>
        <w:drawing>
          <wp:inline distT="0" distB="0" distL="0" distR="0" wp14:anchorId="397CC063" wp14:editId="01ED7AD3">
            <wp:extent cx="1033006" cy="781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033006" cy="781050"/>
                    </a:xfrm>
                    <a:prstGeom prst="rect">
                      <a:avLst/>
                    </a:prstGeom>
                  </pic:spPr>
                </pic:pic>
              </a:graphicData>
            </a:graphic>
          </wp:inline>
        </w:drawing>
      </w:r>
    </w:p>
    <w:p w14:paraId="7C9F5F7F" w14:textId="77777777" w:rsidR="00A40E1D" w:rsidRDefault="00A56184">
      <w:pPr>
        <w:spacing w:after="0" w:line="259" w:lineRule="auto"/>
        <w:ind w:left="1419" w:right="454" w:firstLine="0"/>
        <w:jc w:val="left"/>
      </w:pPr>
      <w:r>
        <w:rPr>
          <w:sz w:val="22"/>
        </w:rPr>
        <w:t xml:space="preserve"> </w:t>
      </w:r>
    </w:p>
    <w:p w14:paraId="091F9768" w14:textId="77777777" w:rsidR="00A40E1D" w:rsidRDefault="00A56184">
      <w:pPr>
        <w:spacing w:after="5" w:line="249" w:lineRule="auto"/>
        <w:ind w:left="2115" w:right="666"/>
        <w:jc w:val="center"/>
      </w:pPr>
      <w:r>
        <w:rPr>
          <w:b/>
          <w:sz w:val="22"/>
        </w:rPr>
        <w:t xml:space="preserve">Fachkraft (m, w, d) </w:t>
      </w:r>
    </w:p>
    <w:p w14:paraId="1C002575" w14:textId="31A3D18C" w:rsidR="00A40E1D" w:rsidRDefault="00A56184">
      <w:pPr>
        <w:spacing w:after="0" w:line="259" w:lineRule="auto"/>
        <w:ind w:left="1446"/>
        <w:jc w:val="center"/>
      </w:pPr>
      <w:r>
        <w:rPr>
          <w:sz w:val="22"/>
        </w:rPr>
        <w:t xml:space="preserve">Sozialarbeit/Sozialpädagogik, </w:t>
      </w:r>
      <w:r w:rsidR="005F229C">
        <w:rPr>
          <w:sz w:val="22"/>
        </w:rPr>
        <w:t>pädagogische Fachkraft</w:t>
      </w:r>
      <w:r>
        <w:rPr>
          <w:sz w:val="22"/>
        </w:rPr>
        <w:t xml:space="preserve"> oder</w:t>
      </w:r>
      <w:r w:rsidR="005F229C">
        <w:rPr>
          <w:sz w:val="22"/>
        </w:rPr>
        <w:t xml:space="preserve"> eine</w:t>
      </w:r>
      <w:r>
        <w:rPr>
          <w:sz w:val="22"/>
        </w:rPr>
        <w:t xml:space="preserve"> vergleichbare Ausbildung </w:t>
      </w:r>
    </w:p>
    <w:p w14:paraId="4CA9C794" w14:textId="77777777" w:rsidR="00A40E1D" w:rsidRDefault="00A56184">
      <w:pPr>
        <w:spacing w:after="0" w:line="259" w:lineRule="auto"/>
        <w:ind w:left="1514" w:firstLine="0"/>
        <w:jc w:val="center"/>
      </w:pPr>
      <w:r>
        <w:rPr>
          <w:b/>
          <w:sz w:val="22"/>
        </w:rPr>
        <w:t xml:space="preserve"> </w:t>
      </w:r>
    </w:p>
    <w:p w14:paraId="285A5CF2" w14:textId="77777777" w:rsidR="00A40E1D" w:rsidRDefault="00A56184">
      <w:pPr>
        <w:spacing w:after="0" w:line="259" w:lineRule="auto"/>
        <w:ind w:left="1446"/>
        <w:jc w:val="center"/>
      </w:pPr>
      <w:r>
        <w:rPr>
          <w:sz w:val="22"/>
        </w:rPr>
        <w:t xml:space="preserve">für den Aufgabenbereich </w:t>
      </w:r>
    </w:p>
    <w:p w14:paraId="0E686D9A" w14:textId="77777777" w:rsidR="00377C4D" w:rsidRDefault="00A56184">
      <w:pPr>
        <w:spacing w:after="5" w:line="249" w:lineRule="auto"/>
        <w:ind w:left="2115" w:right="591"/>
        <w:jc w:val="center"/>
        <w:rPr>
          <w:b/>
          <w:sz w:val="22"/>
        </w:rPr>
      </w:pPr>
      <w:r>
        <w:rPr>
          <w:b/>
          <w:sz w:val="22"/>
        </w:rPr>
        <w:t>Fachberatung für Kindertageseinrichtungen &amp; Familienzentren</w:t>
      </w:r>
    </w:p>
    <w:p w14:paraId="2DAC8423" w14:textId="5741636B" w:rsidR="00A40E1D" w:rsidRDefault="00A56184">
      <w:pPr>
        <w:spacing w:after="5" w:line="249" w:lineRule="auto"/>
        <w:ind w:left="2115" w:right="591"/>
        <w:jc w:val="center"/>
      </w:pPr>
      <w:r>
        <w:rPr>
          <w:sz w:val="22"/>
        </w:rPr>
        <w:t xml:space="preserve">im evangelischen Kirchenkreis Lennep </w:t>
      </w:r>
    </w:p>
    <w:p w14:paraId="4E55EC7C" w14:textId="77777777" w:rsidR="00A40E1D" w:rsidRDefault="00A56184">
      <w:pPr>
        <w:spacing w:after="0" w:line="259" w:lineRule="auto"/>
        <w:ind w:left="1516" w:firstLine="0"/>
        <w:jc w:val="center"/>
      </w:pPr>
      <w:r>
        <w:rPr>
          <w:sz w:val="22"/>
        </w:rPr>
        <w:t xml:space="preserve"> </w:t>
      </w:r>
    </w:p>
    <w:p w14:paraId="515E2C9C" w14:textId="51FA0629" w:rsidR="00A40E1D" w:rsidRDefault="00A56184">
      <w:pPr>
        <w:spacing w:after="0" w:line="259" w:lineRule="auto"/>
        <w:ind w:left="1446"/>
        <w:jc w:val="center"/>
      </w:pPr>
      <w:r>
        <w:rPr>
          <w:sz w:val="22"/>
        </w:rPr>
        <w:t xml:space="preserve">Stellenumfang 25 Std./Woche befristet für die Dauer </w:t>
      </w:r>
      <w:r w:rsidR="00240D8F">
        <w:rPr>
          <w:sz w:val="22"/>
        </w:rPr>
        <w:t>einer</w:t>
      </w:r>
      <w:r>
        <w:rPr>
          <w:sz w:val="22"/>
        </w:rPr>
        <w:t xml:space="preserve"> Elternzeit </w:t>
      </w:r>
    </w:p>
    <w:p w14:paraId="24E2352A" w14:textId="77777777" w:rsidR="00A40E1D" w:rsidRDefault="00A56184">
      <w:pPr>
        <w:spacing w:after="0" w:line="259" w:lineRule="auto"/>
        <w:ind w:left="1516" w:firstLine="0"/>
        <w:jc w:val="center"/>
      </w:pPr>
      <w:r>
        <w:rPr>
          <w:sz w:val="22"/>
        </w:rPr>
        <w:t xml:space="preserve"> </w:t>
      </w:r>
    </w:p>
    <w:p w14:paraId="151E5398" w14:textId="028FDBBD" w:rsidR="00A40E1D" w:rsidRDefault="00A56184">
      <w:pPr>
        <w:spacing w:after="2" w:line="245" w:lineRule="auto"/>
        <w:ind w:left="1433"/>
        <w:jc w:val="left"/>
      </w:pPr>
      <w:r>
        <w:t xml:space="preserve">Die Fachberatung für Kindertageseinrichtungen berät und begleitet 4 Träger im Kirchenkreis Lennep und andere evangelische Träger mit ihren 28 Kindertageseinrichtungen. Das Gebiet des Ev. Kirchenkreises erstreckt sich über die Kommunen Remscheid, Radevormwald, Wermelskirchen und Hückeswagen.  </w:t>
      </w:r>
    </w:p>
    <w:p w14:paraId="47799EB2" w14:textId="77777777" w:rsidR="00A40E1D" w:rsidRDefault="00A56184">
      <w:pPr>
        <w:spacing w:after="2" w:line="245" w:lineRule="auto"/>
        <w:ind w:left="1433"/>
        <w:jc w:val="left"/>
      </w:pPr>
      <w:r>
        <w:t xml:space="preserve">Der gemeinsame Auftrag von Fachberatung, Kindertageseinrichtungen und Trägern ist es, für Kinder ein qualitativ hochwertiges Betreuungsangebot, bezogen auf ihre individuellen Entwicklungsstände sicherzustellen. Dabei hat die Fachberatung eine begleitende, stärkende, beratende und unterstützende Funktion. Die Arbeit der Fachberatung beruht auf einer offenen, wertschätzenden, respektvollen und inklusiven Grundhaltung. </w:t>
      </w:r>
    </w:p>
    <w:p w14:paraId="1FCA0083" w14:textId="7086758A" w:rsidR="00A40E1D" w:rsidRDefault="00A56184">
      <w:pPr>
        <w:spacing w:after="2" w:line="245" w:lineRule="auto"/>
        <w:ind w:left="1433"/>
        <w:jc w:val="left"/>
      </w:pPr>
      <w:r>
        <w:t>Sie arbeiten in enger Abstimmung und in vertrauensvollem Miteinander mit der bereits vorhandenen</w:t>
      </w:r>
      <w:r w:rsidR="00377C4D">
        <w:t xml:space="preserve"> </w:t>
      </w:r>
      <w:r>
        <w:t xml:space="preserve">Qualitätsmanagementbeauftragten zusammen. Abstimmungen zur Aufgabenverteilung und eine Absprache zur Übernahme einzelner Arbeitsfelder erfolgen individuell. </w:t>
      </w:r>
    </w:p>
    <w:p w14:paraId="23826002" w14:textId="77777777" w:rsidR="00A40E1D" w:rsidRDefault="00A56184">
      <w:pPr>
        <w:spacing w:after="0" w:line="259" w:lineRule="auto"/>
        <w:ind w:left="1438" w:firstLine="0"/>
        <w:jc w:val="left"/>
      </w:pPr>
      <w:r>
        <w:t xml:space="preserve"> </w:t>
      </w:r>
    </w:p>
    <w:p w14:paraId="5BA9EBF7" w14:textId="77777777" w:rsidR="00A40E1D" w:rsidRDefault="00A56184">
      <w:pPr>
        <w:spacing w:after="0" w:line="259" w:lineRule="auto"/>
        <w:ind w:left="1433"/>
        <w:jc w:val="left"/>
      </w:pPr>
      <w:r>
        <w:rPr>
          <w:b/>
        </w:rPr>
        <w:t xml:space="preserve">Ihre Aufgaben </w:t>
      </w:r>
    </w:p>
    <w:p w14:paraId="20CE4843" w14:textId="77777777" w:rsidR="00A40E1D" w:rsidRDefault="00A56184">
      <w:pPr>
        <w:spacing w:after="0" w:line="259" w:lineRule="auto"/>
        <w:ind w:left="1438" w:firstLine="0"/>
        <w:jc w:val="left"/>
      </w:pPr>
      <w:r>
        <w:t xml:space="preserve"> </w:t>
      </w:r>
    </w:p>
    <w:p w14:paraId="24B6EA8A" w14:textId="77777777" w:rsidR="00A40E1D" w:rsidRDefault="00A56184">
      <w:pPr>
        <w:numPr>
          <w:ilvl w:val="0"/>
          <w:numId w:val="1"/>
        </w:numPr>
        <w:ind w:hanging="360"/>
      </w:pPr>
      <w:r>
        <w:t xml:space="preserve">Planung und Beratung der Träger zu pädagogischen Themen, Konzeptionen und fachlicher Weiterbildung sowie Personalentwicklung </w:t>
      </w:r>
    </w:p>
    <w:p w14:paraId="18506C74" w14:textId="77777777" w:rsidR="00A40E1D" w:rsidRDefault="00A56184">
      <w:pPr>
        <w:numPr>
          <w:ilvl w:val="0"/>
          <w:numId w:val="1"/>
        </w:numPr>
        <w:ind w:hanging="360"/>
      </w:pPr>
      <w:r>
        <w:t xml:space="preserve">Beratung von politischen Gremien </w:t>
      </w:r>
    </w:p>
    <w:p w14:paraId="605D5A15" w14:textId="77777777" w:rsidR="00A40E1D" w:rsidRDefault="00A56184">
      <w:pPr>
        <w:numPr>
          <w:ilvl w:val="0"/>
          <w:numId w:val="1"/>
        </w:numPr>
        <w:ind w:hanging="360"/>
      </w:pPr>
      <w:r>
        <w:t xml:space="preserve">Sicherung und Weiterentwicklung von Qualitätsstandards im bereits etablierten Qualitätsmanagement nach dem Evangelischen Gütesiegel nach BETA </w:t>
      </w:r>
    </w:p>
    <w:p w14:paraId="7855BD74" w14:textId="7BC52B85" w:rsidR="00A40E1D" w:rsidRDefault="00A56184">
      <w:pPr>
        <w:numPr>
          <w:ilvl w:val="0"/>
          <w:numId w:val="1"/>
        </w:numPr>
        <w:ind w:hanging="360"/>
      </w:pPr>
      <w:r>
        <w:t>Unterstützung und Sicherstellung der Förderung von Kindern im Sinne des Erziehungs</w:t>
      </w:r>
      <w:r w:rsidR="00377C4D">
        <w:t xml:space="preserve">-, </w:t>
      </w:r>
      <w:r>
        <w:t xml:space="preserve">sowie Bildungs- und Betreuungsauftrages </w:t>
      </w:r>
    </w:p>
    <w:p w14:paraId="0C520594" w14:textId="77777777" w:rsidR="00A40E1D" w:rsidRDefault="00A56184">
      <w:pPr>
        <w:numPr>
          <w:ilvl w:val="0"/>
          <w:numId w:val="1"/>
        </w:numPr>
        <w:ind w:hanging="360"/>
      </w:pPr>
      <w:r>
        <w:t xml:space="preserve">Beratung, Begleitung und Unterstützung der Kita-Leitungen und der pädagogischen Fachkräfte </w:t>
      </w:r>
    </w:p>
    <w:p w14:paraId="41ACAAC0" w14:textId="77777777" w:rsidR="00A40E1D" w:rsidRDefault="00A56184">
      <w:pPr>
        <w:numPr>
          <w:ilvl w:val="0"/>
          <w:numId w:val="1"/>
        </w:numPr>
        <w:ind w:hanging="360"/>
      </w:pPr>
      <w:r>
        <w:t xml:space="preserve">Organisation und Moderation von Leitungskonferenzen </w:t>
      </w:r>
    </w:p>
    <w:p w14:paraId="181F5321" w14:textId="77777777" w:rsidR="00A40E1D" w:rsidRDefault="00A56184">
      <w:pPr>
        <w:numPr>
          <w:ilvl w:val="0"/>
          <w:numId w:val="1"/>
        </w:numPr>
        <w:ind w:hanging="360"/>
      </w:pPr>
      <w:r>
        <w:t xml:space="preserve">Beratung von Fachkräften in pädagogischen Themen im Team sowie im Einzelfall </w:t>
      </w:r>
    </w:p>
    <w:p w14:paraId="04C4E87E" w14:textId="77777777" w:rsidR="00A40E1D" w:rsidRDefault="00A56184">
      <w:pPr>
        <w:numPr>
          <w:ilvl w:val="0"/>
          <w:numId w:val="1"/>
        </w:numPr>
        <w:ind w:hanging="360"/>
      </w:pPr>
      <w:r>
        <w:t xml:space="preserve">Planung und Durchführung von Fortbildungen orientiert am Bedarf der einzelnen Kindertagesstätten in Kooperation mit dem FEBW Leverkusen &amp; der Fachberatung des Kirchenkreis Leverkusen </w:t>
      </w:r>
    </w:p>
    <w:p w14:paraId="1117D28A" w14:textId="77777777" w:rsidR="00A40E1D" w:rsidRDefault="00A56184">
      <w:pPr>
        <w:numPr>
          <w:ilvl w:val="0"/>
          <w:numId w:val="1"/>
        </w:numPr>
        <w:ind w:hanging="360"/>
      </w:pPr>
      <w:r>
        <w:t xml:space="preserve">Netzwerktreffen sowohl regional als auch überregional mit anderen Fachberatungen auf kommunaler und kirchlicher Ebene </w:t>
      </w:r>
    </w:p>
    <w:p w14:paraId="59F4A46A" w14:textId="77777777" w:rsidR="00A40E1D" w:rsidRDefault="00A56184">
      <w:pPr>
        <w:numPr>
          <w:ilvl w:val="0"/>
          <w:numId w:val="1"/>
        </w:numPr>
        <w:ind w:hanging="360"/>
      </w:pPr>
      <w:r>
        <w:t xml:space="preserve">Kooperation mit unterschiedlichen trägerübergreifenden Beratungsangeboten </w:t>
      </w:r>
    </w:p>
    <w:p w14:paraId="19545DC3" w14:textId="14FC2080" w:rsidR="00A40E1D" w:rsidRDefault="00A56184">
      <w:pPr>
        <w:numPr>
          <w:ilvl w:val="0"/>
          <w:numId w:val="1"/>
        </w:numPr>
        <w:ind w:hanging="360"/>
      </w:pPr>
      <w:r>
        <w:t>Kooperation mit den Fachbereichen im Kirchenkreis, den Fachschulen,</w:t>
      </w:r>
      <w:r w:rsidR="00377C4D">
        <w:t xml:space="preserve"> den</w:t>
      </w:r>
      <w:r>
        <w:t xml:space="preserve"> Jugendämtern und dem Landesjugendamt </w:t>
      </w:r>
    </w:p>
    <w:p w14:paraId="549DC0DB" w14:textId="77777777" w:rsidR="00A40E1D" w:rsidRDefault="00A56184">
      <w:pPr>
        <w:spacing w:after="0" w:line="259" w:lineRule="auto"/>
        <w:ind w:left="1419" w:firstLine="0"/>
        <w:jc w:val="left"/>
      </w:pPr>
      <w:r>
        <w:t xml:space="preserve"> </w:t>
      </w:r>
    </w:p>
    <w:p w14:paraId="42FC622E" w14:textId="77777777" w:rsidR="00A40E1D" w:rsidRDefault="00A56184">
      <w:pPr>
        <w:spacing w:after="0" w:line="259" w:lineRule="auto"/>
        <w:ind w:left="1433"/>
        <w:jc w:val="left"/>
      </w:pPr>
      <w:r>
        <w:rPr>
          <w:b/>
        </w:rPr>
        <w:t xml:space="preserve">Wir wünschen uns eine Fachkraft </w:t>
      </w:r>
    </w:p>
    <w:p w14:paraId="674F69A2" w14:textId="77777777" w:rsidR="00A40E1D" w:rsidRDefault="00A56184">
      <w:pPr>
        <w:spacing w:after="0" w:line="259" w:lineRule="auto"/>
        <w:ind w:left="1438" w:firstLine="0"/>
        <w:jc w:val="left"/>
      </w:pPr>
      <w:r>
        <w:t xml:space="preserve"> </w:t>
      </w:r>
    </w:p>
    <w:p w14:paraId="6C944D68" w14:textId="77777777" w:rsidR="00A40E1D" w:rsidRDefault="00A56184">
      <w:pPr>
        <w:numPr>
          <w:ilvl w:val="0"/>
          <w:numId w:val="1"/>
        </w:numPr>
        <w:ind w:hanging="360"/>
      </w:pPr>
      <w:r>
        <w:t xml:space="preserve">mit eingehenden praktischen Erfahrungen im Bereich Kindertageseinrichtungen (mehrjährige Leitungserfahrung ggf. Studienabschluss in entsprechend anerkannten Studiengängen) </w:t>
      </w:r>
    </w:p>
    <w:p w14:paraId="106A7BA8" w14:textId="77777777" w:rsidR="00A40E1D" w:rsidRDefault="00A56184">
      <w:pPr>
        <w:numPr>
          <w:ilvl w:val="0"/>
          <w:numId w:val="1"/>
        </w:numPr>
        <w:ind w:hanging="360"/>
      </w:pPr>
      <w:r>
        <w:lastRenderedPageBreak/>
        <w:t xml:space="preserve">mit der Fähigkeit, den beruflichen Alltag überwiegend selbständig zu strukturieren und organisieren </w:t>
      </w:r>
    </w:p>
    <w:p w14:paraId="60168CA8" w14:textId="77777777" w:rsidR="00A40E1D" w:rsidRDefault="00A56184">
      <w:pPr>
        <w:numPr>
          <w:ilvl w:val="0"/>
          <w:numId w:val="1"/>
        </w:numPr>
        <w:ind w:hanging="360"/>
      </w:pPr>
      <w:r>
        <w:t xml:space="preserve">mit der Bereitschaft zur regelmäßigen Teilnahme an Weiterbildungsmaßnahmen </w:t>
      </w:r>
    </w:p>
    <w:p w14:paraId="398DB16F" w14:textId="75D92335" w:rsidR="00A40E1D" w:rsidRDefault="00A56184" w:rsidP="00240D8F">
      <w:pPr>
        <w:numPr>
          <w:ilvl w:val="0"/>
          <w:numId w:val="1"/>
        </w:numPr>
        <w:spacing w:after="100" w:afterAutospacing="1"/>
        <w:ind w:left="2120" w:hanging="357"/>
      </w:pPr>
      <w:r>
        <w:t xml:space="preserve">mit Erfahrung von Qualitätsmanagementsystemen in sozialen Arbeitsfeldern </w:t>
      </w:r>
    </w:p>
    <w:p w14:paraId="0BDCCDD0" w14:textId="77777777" w:rsidR="00A40E1D" w:rsidRDefault="00A56184">
      <w:pPr>
        <w:numPr>
          <w:ilvl w:val="0"/>
          <w:numId w:val="1"/>
        </w:numPr>
        <w:ind w:hanging="360"/>
      </w:pPr>
      <w:r>
        <w:t xml:space="preserve">mit der Bereitschaft, sich in die Systematik des Bundesrahmenhandbuches Evangelischer Tageseinrichtungen für Kinder, sowie in das Qualitätsmanagementsystem des Ev. Kirchenkreises Lennep einzuarbeiten </w:t>
      </w:r>
    </w:p>
    <w:p w14:paraId="30D059EA" w14:textId="77777777" w:rsidR="00A40E1D" w:rsidRDefault="00A56184">
      <w:pPr>
        <w:numPr>
          <w:ilvl w:val="0"/>
          <w:numId w:val="1"/>
        </w:numPr>
        <w:ind w:hanging="360"/>
      </w:pPr>
      <w:r>
        <w:t xml:space="preserve">Unterstützung der Religionspädagogischen Arbeit in den Kindertageseinrichtungen </w:t>
      </w:r>
    </w:p>
    <w:p w14:paraId="44162612" w14:textId="77777777" w:rsidR="00A40E1D" w:rsidRDefault="00A56184">
      <w:pPr>
        <w:spacing w:after="0" w:line="259" w:lineRule="auto"/>
        <w:ind w:left="2139" w:firstLine="0"/>
        <w:jc w:val="left"/>
      </w:pPr>
      <w:r>
        <w:t xml:space="preserve"> </w:t>
      </w:r>
    </w:p>
    <w:p w14:paraId="20BF65FF" w14:textId="77777777" w:rsidR="00A40E1D" w:rsidRDefault="00A56184">
      <w:pPr>
        <w:spacing w:after="0" w:line="259" w:lineRule="auto"/>
        <w:ind w:left="1419" w:firstLine="0"/>
        <w:jc w:val="left"/>
      </w:pPr>
      <w:r>
        <w:t xml:space="preserve"> </w:t>
      </w:r>
    </w:p>
    <w:p w14:paraId="69B898DD" w14:textId="77777777" w:rsidR="00A40E1D" w:rsidRPr="005F229C" w:rsidRDefault="00A56184">
      <w:pPr>
        <w:ind w:left="1429"/>
        <w:rPr>
          <w:b/>
          <w:bCs/>
        </w:rPr>
      </w:pPr>
      <w:r w:rsidRPr="005F229C">
        <w:rPr>
          <w:b/>
          <w:bCs/>
        </w:rPr>
        <w:t xml:space="preserve">Wir bieten Ihnen </w:t>
      </w:r>
    </w:p>
    <w:p w14:paraId="69CD3D16" w14:textId="77777777" w:rsidR="00A40E1D" w:rsidRDefault="00A56184">
      <w:pPr>
        <w:spacing w:after="0" w:line="259" w:lineRule="auto"/>
        <w:ind w:left="1419" w:firstLine="0"/>
        <w:jc w:val="left"/>
      </w:pPr>
      <w:r>
        <w:t xml:space="preserve"> </w:t>
      </w:r>
    </w:p>
    <w:p w14:paraId="01AD56ED" w14:textId="77777777" w:rsidR="00A40E1D" w:rsidRDefault="00A56184">
      <w:pPr>
        <w:numPr>
          <w:ilvl w:val="0"/>
          <w:numId w:val="1"/>
        </w:numPr>
        <w:ind w:hanging="360"/>
      </w:pPr>
      <w:r>
        <w:t xml:space="preserve">eine tarifliche Vergütung nach BAT-KF </w:t>
      </w:r>
    </w:p>
    <w:p w14:paraId="71EC8515" w14:textId="77777777" w:rsidR="00A40E1D" w:rsidRDefault="00A56184">
      <w:pPr>
        <w:numPr>
          <w:ilvl w:val="0"/>
          <w:numId w:val="1"/>
        </w:numPr>
        <w:ind w:hanging="360"/>
      </w:pPr>
      <w:r>
        <w:t xml:space="preserve">Jahressonderzahlung </w:t>
      </w:r>
    </w:p>
    <w:p w14:paraId="54FE6584" w14:textId="7E2848DD" w:rsidR="0051685E" w:rsidRDefault="0051685E">
      <w:pPr>
        <w:numPr>
          <w:ilvl w:val="0"/>
          <w:numId w:val="1"/>
        </w:numPr>
        <w:ind w:hanging="360"/>
      </w:pPr>
      <w:r>
        <w:t>ggf. Zahlung einer Kinderzulage</w:t>
      </w:r>
    </w:p>
    <w:p w14:paraId="19BA5F4F" w14:textId="77777777" w:rsidR="00A40E1D" w:rsidRDefault="00A56184">
      <w:pPr>
        <w:numPr>
          <w:ilvl w:val="0"/>
          <w:numId w:val="1"/>
        </w:numPr>
        <w:ind w:hanging="360"/>
      </w:pPr>
      <w:r>
        <w:t xml:space="preserve">betriebliche Altersvorsorge über die Kirchliche Zusatzversorgungskasse (KZVK) </w:t>
      </w:r>
    </w:p>
    <w:p w14:paraId="45F6B1BE" w14:textId="77777777" w:rsidR="00A40E1D" w:rsidRDefault="00A56184">
      <w:pPr>
        <w:numPr>
          <w:ilvl w:val="0"/>
          <w:numId w:val="1"/>
        </w:numPr>
        <w:ind w:hanging="360"/>
      </w:pPr>
      <w:r>
        <w:t xml:space="preserve">Teilnahme an Fort- und Weiterbildungen </w:t>
      </w:r>
    </w:p>
    <w:p w14:paraId="240D9287" w14:textId="77777777" w:rsidR="00A40E1D" w:rsidRDefault="00A56184">
      <w:pPr>
        <w:numPr>
          <w:ilvl w:val="0"/>
          <w:numId w:val="1"/>
        </w:numPr>
        <w:ind w:hanging="360"/>
      </w:pPr>
      <w:r>
        <w:t xml:space="preserve">Die Möglichkeit der persönlichen und fachlichen Entwicklung </w:t>
      </w:r>
    </w:p>
    <w:p w14:paraId="37BB09FA" w14:textId="77777777" w:rsidR="00A40E1D" w:rsidRDefault="00A56184">
      <w:pPr>
        <w:numPr>
          <w:ilvl w:val="0"/>
          <w:numId w:val="1"/>
        </w:numPr>
        <w:ind w:hanging="360"/>
      </w:pPr>
      <w:r>
        <w:t xml:space="preserve">Mitgestaltung des Arbeitsbereiches </w:t>
      </w:r>
    </w:p>
    <w:p w14:paraId="1D7A99DC" w14:textId="77777777" w:rsidR="00A40E1D" w:rsidRDefault="00A56184">
      <w:pPr>
        <w:numPr>
          <w:ilvl w:val="0"/>
          <w:numId w:val="1"/>
        </w:numPr>
        <w:ind w:hanging="360"/>
      </w:pPr>
      <w:r>
        <w:t xml:space="preserve">Möglichkeit zur Arbeit im Homeoffice </w:t>
      </w:r>
    </w:p>
    <w:p w14:paraId="31B1B9FB" w14:textId="77777777" w:rsidR="00E812F9" w:rsidRDefault="00E812F9" w:rsidP="00E812F9"/>
    <w:p w14:paraId="4C0A7AB6" w14:textId="165B5090" w:rsidR="00E812F9" w:rsidRPr="00E812F9" w:rsidRDefault="00CA4506" w:rsidP="00E812F9">
      <w:r>
        <w:t xml:space="preserve">Der Evangelische Kirchenkreis Lennep hat sich die berufliche Förderung von Frauen zum Ziel gesetzt. Der Bewerbung von Frauen sehen wir daher mit besonderem Interesse entgegen. </w:t>
      </w:r>
      <w:r w:rsidR="00E812F9" w:rsidRPr="00E812F9">
        <w:t>Wir schätzen Vielfalt und begrüßen daher alle Bewerbungen unabhängig von Geschlecht, Nationalität, ethnischer Herkunft, Behinderung und Alter. Es ist ein besonderes Anliegen, möglichst vielfältige Perspektiven und Erfahrungshintergründe in unsere Arbeit einzubeziehen.</w:t>
      </w:r>
    </w:p>
    <w:p w14:paraId="49127FEE" w14:textId="77777777" w:rsidR="00E812F9" w:rsidRPr="00E812F9" w:rsidRDefault="00E812F9" w:rsidP="00E812F9"/>
    <w:p w14:paraId="65C2AD84" w14:textId="77777777" w:rsidR="00E812F9" w:rsidRPr="008C266B" w:rsidRDefault="00E812F9" w:rsidP="00E812F9">
      <w:pPr>
        <w:rPr>
          <w:color w:val="auto"/>
        </w:rPr>
      </w:pPr>
      <w:r w:rsidRPr="008C266B">
        <w:rPr>
          <w:color w:val="auto"/>
        </w:rPr>
        <w:t>Schwerbehinderte Bewerber/innen werden bei gleicher Eignung bevorzugt berücksichtigt. Bitte geben Sie einen entsprechenden Hinweis und Nachweis in Ihren Bewerbungsunterlagen an.</w:t>
      </w:r>
    </w:p>
    <w:p w14:paraId="3882F281" w14:textId="77777777" w:rsidR="00E812F9" w:rsidRDefault="00E812F9" w:rsidP="00E812F9"/>
    <w:p w14:paraId="036D3ED4" w14:textId="77777777" w:rsidR="00A40E1D" w:rsidRDefault="00A56184">
      <w:pPr>
        <w:spacing w:after="0" w:line="259" w:lineRule="auto"/>
        <w:ind w:left="1419" w:firstLine="0"/>
        <w:jc w:val="left"/>
      </w:pPr>
      <w:r>
        <w:t xml:space="preserve"> </w:t>
      </w:r>
    </w:p>
    <w:p w14:paraId="110FFD72" w14:textId="77777777" w:rsidR="00A40E1D" w:rsidRDefault="00A56184">
      <w:pPr>
        <w:ind w:left="1429"/>
      </w:pPr>
      <w:r>
        <w:t xml:space="preserve">Weitere Informationen zum Arbeitsbereich erteilt Frau Nancy Withöft (02191 – 9681 116) </w:t>
      </w:r>
      <w:r>
        <w:rPr>
          <w:color w:val="0000FF"/>
          <w:u w:val="single" w:color="0000FF"/>
        </w:rPr>
        <w:t>nancy.withoeft@kklennep.de</w:t>
      </w:r>
      <w:r>
        <w:t xml:space="preserve"> </w:t>
      </w:r>
    </w:p>
    <w:p w14:paraId="2D7ABB42" w14:textId="77777777" w:rsidR="00A40E1D" w:rsidRDefault="00A56184">
      <w:pPr>
        <w:spacing w:after="0" w:line="259" w:lineRule="auto"/>
        <w:ind w:left="1419" w:firstLine="0"/>
        <w:jc w:val="left"/>
      </w:pPr>
      <w:r>
        <w:t xml:space="preserve"> </w:t>
      </w:r>
    </w:p>
    <w:p w14:paraId="586E9955" w14:textId="77777777" w:rsidR="00A40E1D" w:rsidRDefault="00A56184">
      <w:pPr>
        <w:spacing w:after="0" w:line="259" w:lineRule="auto"/>
        <w:ind w:left="1419" w:firstLine="0"/>
        <w:jc w:val="left"/>
      </w:pPr>
      <w:r>
        <w:t xml:space="preserve"> </w:t>
      </w:r>
    </w:p>
    <w:p w14:paraId="25FD4139" w14:textId="17192A2E" w:rsidR="00A40E1D" w:rsidRDefault="00A56184">
      <w:pPr>
        <w:ind w:left="1429"/>
      </w:pPr>
      <w:r>
        <w:t>Bitte richten Sie Ihre aussagefähige, schriftliche Bewerbung bis zum 1</w:t>
      </w:r>
      <w:r w:rsidR="00D80CA5">
        <w:t>7</w:t>
      </w:r>
      <w:r>
        <w:t>.05.2026 an Superintendentin Frau Annette Cersovsky, Evangelischer Kirchenkreis Lennep, Geschwister-Scholl</w:t>
      </w:r>
      <w:r w:rsidR="00D80CA5">
        <w:t>-</w:t>
      </w:r>
      <w:r>
        <w:t>Str. 1A, 42897 Remscheid oder per E-Mail an</w:t>
      </w:r>
      <w:r>
        <w:rPr>
          <w:b/>
        </w:rPr>
        <w:t xml:space="preserve"> Suptur@kklennep.de</w:t>
      </w:r>
      <w:r>
        <w:t xml:space="preserve">. </w:t>
      </w:r>
    </w:p>
    <w:p w14:paraId="6A1B6EF6" w14:textId="4CF038E1" w:rsidR="00A40E1D" w:rsidRDefault="00A56184" w:rsidP="00377C4D">
      <w:pPr>
        <w:spacing w:after="8102"/>
        <w:ind w:left="1429"/>
      </w:pPr>
      <w:r>
        <w:t>Postalisch eingehende Bewerbungsmappen können nicht zurückgeschickt werden.</w:t>
      </w:r>
    </w:p>
    <w:sectPr w:rsidR="00A40E1D">
      <w:pgSz w:w="11899" w:h="16841"/>
      <w:pgMar w:top="749" w:right="1095" w:bottom="542"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14884"/>
    <w:multiLevelType w:val="hybridMultilevel"/>
    <w:tmpl w:val="4986022C"/>
    <w:lvl w:ilvl="0" w:tplc="9C8065AA">
      <w:start w:val="1"/>
      <w:numFmt w:val="bullet"/>
      <w:lvlText w:val="•"/>
      <w:lvlJc w:val="left"/>
      <w:pPr>
        <w:ind w:left="2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5AC2C8">
      <w:start w:val="1"/>
      <w:numFmt w:val="bullet"/>
      <w:lvlText w:val="o"/>
      <w:lvlJc w:val="left"/>
      <w:pPr>
        <w:ind w:left="20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2E56A2">
      <w:start w:val="1"/>
      <w:numFmt w:val="bullet"/>
      <w:lvlText w:val="▪"/>
      <w:lvlJc w:val="left"/>
      <w:pPr>
        <w:ind w:left="27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068A8C">
      <w:start w:val="1"/>
      <w:numFmt w:val="bullet"/>
      <w:lvlText w:val="•"/>
      <w:lvlJc w:val="left"/>
      <w:pPr>
        <w:ind w:left="3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2A7D22">
      <w:start w:val="1"/>
      <w:numFmt w:val="bullet"/>
      <w:lvlText w:val="o"/>
      <w:lvlJc w:val="left"/>
      <w:pPr>
        <w:ind w:left="41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D83412">
      <w:start w:val="1"/>
      <w:numFmt w:val="bullet"/>
      <w:lvlText w:val="▪"/>
      <w:lvlJc w:val="left"/>
      <w:pPr>
        <w:ind w:left="48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42AA36">
      <w:start w:val="1"/>
      <w:numFmt w:val="bullet"/>
      <w:lvlText w:val="•"/>
      <w:lvlJc w:val="left"/>
      <w:pPr>
        <w:ind w:left="5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146634">
      <w:start w:val="1"/>
      <w:numFmt w:val="bullet"/>
      <w:lvlText w:val="o"/>
      <w:lvlJc w:val="left"/>
      <w:pPr>
        <w:ind w:left="6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C12A054">
      <w:start w:val="1"/>
      <w:numFmt w:val="bullet"/>
      <w:lvlText w:val="▪"/>
      <w:lvlJc w:val="left"/>
      <w:pPr>
        <w:ind w:left="70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4625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E1D"/>
    <w:rsid w:val="00037F76"/>
    <w:rsid w:val="0006628A"/>
    <w:rsid w:val="00240D8F"/>
    <w:rsid w:val="00377C4D"/>
    <w:rsid w:val="0051685E"/>
    <w:rsid w:val="005632CC"/>
    <w:rsid w:val="005C539D"/>
    <w:rsid w:val="005F229C"/>
    <w:rsid w:val="008C266B"/>
    <w:rsid w:val="00A40E1D"/>
    <w:rsid w:val="00A56184"/>
    <w:rsid w:val="00CA4506"/>
    <w:rsid w:val="00CC24DB"/>
    <w:rsid w:val="00D80CA5"/>
    <w:rsid w:val="00E812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9B6B"/>
  <w15:docId w15:val="{F9551277-0DCB-4621-BE06-310AA0AF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250" w:lineRule="auto"/>
      <w:ind w:left="1448" w:hanging="10"/>
      <w:jc w:val="both"/>
    </w:pPr>
    <w:rPr>
      <w:rFonts w:ascii="Verdana" w:eastAsia="Verdana" w:hAnsi="Verdana" w:cs="Verdana"/>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4045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Evangelischer Verwaltungsverband  Lennep-Leverkusen</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Lehner</dc:creator>
  <cp:keywords/>
  <cp:lastModifiedBy>Diergardt, Klaus</cp:lastModifiedBy>
  <cp:revision>2</cp:revision>
  <dcterms:created xsi:type="dcterms:W3CDTF">2026-04-30T06:25:00Z</dcterms:created>
  <dcterms:modified xsi:type="dcterms:W3CDTF">2026-04-30T06:25:00Z</dcterms:modified>
</cp:coreProperties>
</file>